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615A" w14:textId="77777777" w:rsidR="0087480B" w:rsidRDefault="0087480B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5C70BE5F" w14:textId="77777777" w:rsidR="0087480B" w:rsidRDefault="0087480B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</w:p>
    <w:p w14:paraId="54154EA0" w14:textId="7A9217C1" w:rsidR="00713244" w:rsidRDefault="0067217D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25"/>
          <w:szCs w:val="25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FORMULARZ KONSULTACYJNY</w:t>
      </w:r>
      <w:r w:rsidRPr="00713244">
        <w:rPr>
          <w:rFonts w:ascii="Times New Roman" w:hAnsi="Times New Roman" w:cs="Times New Roman"/>
          <w:b/>
          <w:bCs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w sprawie zmiany rodzaju urzędowej nazwy miejscowości</w:t>
      </w:r>
      <w:r w:rsidRPr="00713244">
        <w:rPr>
          <w:rFonts w:ascii="Times New Roman" w:hAnsi="Times New Roman" w:cs="Times New Roman"/>
          <w:b/>
          <w:bCs/>
        </w:rPr>
        <w:br/>
      </w:r>
      <w:r w:rsidR="000134B6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SMĘTÓWKO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7480B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„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CZĘŚĆ WSI </w:t>
      </w:r>
      <w:r w:rsidR="000134B6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MODRZE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”</w:t>
      </w:r>
    </w:p>
    <w:p w14:paraId="0C329C57" w14:textId="2748F5E2" w:rsidR="0067217D" w:rsidRPr="00713244" w:rsidRDefault="0067217D" w:rsidP="00713244">
      <w:pPr>
        <w:spacing w:after="0"/>
        <w:jc w:val="center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NA </w:t>
      </w:r>
      <w:r w:rsidR="000134B6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SMĘTÓWKO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 xml:space="preserve"> „</w:t>
      </w:r>
      <w:r w:rsidR="000134B6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OSADA</w:t>
      </w:r>
      <w:r w:rsidRPr="00713244">
        <w:rPr>
          <w:rStyle w:val="markedcontent"/>
          <w:rFonts w:ascii="Times New Roman" w:hAnsi="Times New Roman" w:cs="Times New Roman"/>
          <w:b/>
          <w:bCs/>
          <w:sz w:val="25"/>
          <w:szCs w:val="25"/>
        </w:rPr>
        <w:t>”</w:t>
      </w:r>
      <w:r w:rsidRPr="00713244">
        <w:rPr>
          <w:rFonts w:ascii="Times New Roman" w:hAnsi="Times New Roman" w:cs="Times New Roman"/>
          <w:b/>
          <w:bCs/>
        </w:rPr>
        <w:br/>
      </w:r>
    </w:p>
    <w:p w14:paraId="1CEC1606" w14:textId="048A346B" w:rsidR="0067217D" w:rsidRPr="00713244" w:rsidRDefault="0067217D" w:rsidP="0067217D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1C25B5D8" w14:textId="686810C5" w:rsidR="0067217D" w:rsidRPr="00713244" w:rsidRDefault="00CD0BAE" w:rsidP="00CD0BAE">
      <w:pPr>
        <w:spacing w:after="0"/>
        <w:ind w:firstLine="708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i</w:t>
      </w:r>
      <w:r w:rsidR="0067217D"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mię i nazwisko</w:t>
      </w:r>
    </w:p>
    <w:p w14:paraId="7B584F9F" w14:textId="518F9B45" w:rsidR="00CD0BAE" w:rsidRPr="00713244" w:rsidRDefault="00CD0BAE" w:rsidP="00CD0BAE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6F196DE3" w14:textId="65CC23F6" w:rsidR="00CD0BAE" w:rsidRPr="00713244" w:rsidRDefault="00CD0BAE" w:rsidP="00CD0BAE">
      <w:pPr>
        <w:spacing w:after="0"/>
        <w:ind w:firstLine="567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  <w:t>adres zamieszkania</w:t>
      </w:r>
    </w:p>
    <w:p w14:paraId="21DF05B7" w14:textId="77777777" w:rsidR="00CD0BAE" w:rsidRPr="00713244" w:rsidRDefault="00CD0BAE" w:rsidP="00CD0BAE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...............................</w:t>
      </w:r>
    </w:p>
    <w:p w14:paraId="638C8BE0" w14:textId="77777777" w:rsidR="00CD0BAE" w:rsidRPr="00713244" w:rsidRDefault="00CD0BAE" w:rsidP="00CD0BAE">
      <w:pPr>
        <w:spacing w:after="0"/>
        <w:ind w:firstLine="567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</w:p>
    <w:p w14:paraId="72500EB0" w14:textId="300856D3" w:rsidR="00BC5F59" w:rsidRPr="00713244" w:rsidRDefault="00C51FB7" w:rsidP="00BC5F59">
      <w:pPr>
        <w:spacing w:after="0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Czy jesteś za zmianą rodzaju miejscowości </w:t>
      </w:r>
      <w:r w:rsidR="000134B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Smętówko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, ustalonej urzędowo jako część wsi </w:t>
      </w:r>
      <w:r w:rsidR="000134B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Modrze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0134B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Smętówko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134B6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osada</w:t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?</w:t>
      </w:r>
      <w:r w:rsidR="00BC5F59"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Opinię należy wyrazić wstawiając znak „X” w JEDNYM wybranym polu kwadratu poniżej: </w:t>
      </w:r>
    </w:p>
    <w:p w14:paraId="7929A23B" w14:textId="0C30FFF0" w:rsidR="00BC5F59" w:rsidRPr="00713244" w:rsidRDefault="00BC5F59" w:rsidP="00BC5F59">
      <w:pPr>
        <w:spacing w:after="0"/>
        <w:rPr>
          <w:rStyle w:val="markedcontent"/>
          <w:rFonts w:ascii="Times New Roman" w:hAnsi="Times New Roman" w:cs="Times New Roman"/>
          <w:b/>
          <w:bCs/>
          <w:sz w:val="30"/>
          <w:szCs w:val="30"/>
          <w:vertAlign w:val="superscript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587"/>
        <w:gridCol w:w="709"/>
      </w:tblGrid>
      <w:tr w:rsidR="00517392" w14:paraId="74F61983" w14:textId="77777777" w:rsidTr="00BF294F"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53837D" w14:textId="3C06F1B7" w:rsidR="00517392" w:rsidRPr="00517392" w:rsidRDefault="00517392" w:rsidP="00517392">
            <w:pPr>
              <w:pStyle w:val="Akapitzlist"/>
              <w:numPr>
                <w:ilvl w:val="0"/>
                <w:numId w:val="6"/>
              </w:numPr>
              <w:spacing w:line="360" w:lineRule="auto"/>
              <w:jc w:val="right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TAK</w:t>
            </w:r>
            <w:r w:rsidR="00BF294F"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1E83996" w14:textId="77777777" w:rsidR="00517392" w:rsidRDefault="00517392" w:rsidP="00517392">
            <w:pPr>
              <w:spacing w:line="360" w:lineRule="auto"/>
              <w:jc w:val="right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3879EF4F" w14:textId="28A43EB5" w:rsidR="00F369CB" w:rsidRPr="00BF294F" w:rsidRDefault="00F369CB" w:rsidP="00517392">
      <w:pPr>
        <w:spacing w:after="0" w:line="360" w:lineRule="auto"/>
        <w:jc w:val="right"/>
        <w:rPr>
          <w:rStyle w:val="markedcontent"/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559"/>
        <w:gridCol w:w="709"/>
      </w:tblGrid>
      <w:tr w:rsidR="00517392" w14:paraId="7A0CD4DD" w14:textId="77777777" w:rsidTr="00BF294F"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2D93D" w14:textId="6956FF8A" w:rsidR="00517392" w:rsidRPr="00517392" w:rsidRDefault="00517392" w:rsidP="00BF294F">
            <w:pPr>
              <w:pStyle w:val="Akapitzlist"/>
              <w:numPr>
                <w:ilvl w:val="0"/>
                <w:numId w:val="6"/>
              </w:numPr>
              <w:spacing w:line="36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  <w:t>NIE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3E4C2AB" w14:textId="77777777" w:rsidR="00517392" w:rsidRDefault="00517392" w:rsidP="00BF294F">
            <w:pPr>
              <w:spacing w:line="360" w:lineRule="auto"/>
              <w:jc w:val="center"/>
              <w:rPr>
                <w:rStyle w:val="markedcontent"/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4F1CE442" w14:textId="26D48E01" w:rsidR="00E77BA4" w:rsidRPr="00713244" w:rsidRDefault="00E77BA4" w:rsidP="00F369CB">
      <w:pPr>
        <w:spacing w:before="240" w:after="0" w:line="360" w:lineRule="auto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Ewentualne uwagi i opinie:</w:t>
      </w:r>
    </w:p>
    <w:p w14:paraId="43587D67" w14:textId="459F144E" w:rsidR="00E77BA4" w:rsidRPr="00713244" w:rsidRDefault="00E77BA4" w:rsidP="00E77BA4">
      <w:pPr>
        <w:spacing w:after="0" w:line="360" w:lineRule="auto"/>
        <w:rPr>
          <w:rStyle w:val="markedcontent"/>
          <w:rFonts w:ascii="Times New Roman" w:hAnsi="Times New Roman" w:cs="Times New Roman"/>
          <w:b/>
          <w:bCs/>
          <w:sz w:val="30"/>
          <w:szCs w:val="30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71EAE" w14:textId="1D715FD1" w:rsidR="00CD0BAE" w:rsidRPr="00713244" w:rsidRDefault="00CD0BAE" w:rsidP="0067217D">
      <w:pPr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5BD44E79" w14:textId="1AD37838" w:rsidR="00F369CB" w:rsidRPr="00713244" w:rsidRDefault="0067217D" w:rsidP="00713244">
      <w:pPr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Fonts w:ascii="Times New Roman" w:hAnsi="Times New Roman" w:cs="Times New Roman"/>
          <w:b/>
          <w:bCs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Wyrażam zgodę na przetwarzanie danych osobowych w formularzu konsultacyjnym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dla potrzeb związanych z opracowaniem wyników konsultacji społecznych, zgodnie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 rozporządzeniem Parlamentu Europejskiego i Rady (UE) nr 2016/679 z dnia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27 kwietnia 2016 r. w sprawie ochrony osób fizycznych w związku z przetwarzaniem</w:t>
      </w:r>
      <w:r w:rsidRPr="00713244">
        <w:rPr>
          <w:rFonts w:ascii="Times New Roman" w:hAnsi="Times New Roman" w:cs="Times New Roman"/>
          <w:b/>
          <w:bCs/>
          <w:sz w:val="18"/>
          <w:szCs w:val="18"/>
        </w:rPr>
        <w:br/>
      </w: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danych osobowych i w sprawie swobodnego przepływu takich danych (RODO).</w:t>
      </w:r>
    </w:p>
    <w:p w14:paraId="3DB7BB5C" w14:textId="77777777" w:rsidR="00713244" w:rsidRPr="00713244" w:rsidRDefault="00713244">
      <w:pPr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706884F4" w14:textId="2721EED6" w:rsidR="0067217D" w:rsidRPr="00713244" w:rsidRDefault="00F369CB" w:rsidP="00F369CB">
      <w:pPr>
        <w:spacing w:after="0"/>
        <w:jc w:val="right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</w:t>
      </w:r>
    </w:p>
    <w:p w14:paraId="289929E9" w14:textId="4FBCD32B" w:rsidR="00F369CB" w:rsidRPr="00713244" w:rsidRDefault="00F369CB" w:rsidP="00F369CB">
      <w:pPr>
        <w:spacing w:after="0"/>
        <w:ind w:right="1984"/>
        <w:jc w:val="right"/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713244">
        <w:rPr>
          <w:rStyle w:val="markedcontent"/>
          <w:rFonts w:ascii="Times New Roman" w:hAnsi="Times New Roman" w:cs="Times New Roman"/>
          <w:b/>
          <w:bCs/>
          <w:sz w:val="24"/>
          <w:szCs w:val="24"/>
          <w:vertAlign w:val="superscript"/>
        </w:rPr>
        <w:t>podpis</w:t>
      </w:r>
    </w:p>
    <w:p w14:paraId="47457BB5" w14:textId="0F2AF4E1" w:rsidR="0067217D" w:rsidRDefault="0067217D">
      <w:pPr>
        <w:rPr>
          <w:rFonts w:ascii="Times New Roman" w:hAnsi="Times New Roman" w:cs="Times New Roman"/>
        </w:rPr>
      </w:pPr>
    </w:p>
    <w:p w14:paraId="29EE1133" w14:textId="2D169244" w:rsidR="00F369CB" w:rsidRDefault="00F369CB">
      <w:pPr>
        <w:rPr>
          <w:rFonts w:ascii="Times New Roman" w:hAnsi="Times New Roman" w:cs="Times New Roman"/>
        </w:rPr>
      </w:pPr>
    </w:p>
    <w:p w14:paraId="5DF4B0AE" w14:textId="4C9B890B" w:rsidR="00F369CB" w:rsidRDefault="00F369CB" w:rsidP="00713244">
      <w:pPr>
        <w:jc w:val="both"/>
        <w:rPr>
          <w:rFonts w:ascii="Times New Roman" w:hAnsi="Times New Roman" w:cs="Times New Roman"/>
          <w:color w:val="000000"/>
          <w:u w:color="000000"/>
        </w:rPr>
      </w:pPr>
      <w:r w:rsidRPr="00BC5F59">
        <w:rPr>
          <w:rFonts w:ascii="Times New Roman" w:hAnsi="Times New Roman" w:cs="Times New Roman"/>
          <w:color w:val="000000"/>
          <w:u w:color="000000"/>
        </w:rPr>
        <w:t xml:space="preserve">Wypełnione formularze konsultacyjne można złożyć w czasie trwania konsultacji w Urzędzie Miejskim Gminy Stęszew w dniach i godzinach urzędowania, drogą pocztową na adres: Urząd Miejski Gminy Stęszew, ul. Poznańska 11, 62-060 Stęszew, pocztą elektroniczną na adres: </w:t>
      </w:r>
      <w:r w:rsidRPr="00BC5F59">
        <w:rPr>
          <w:rFonts w:ascii="Times New Roman" w:hAnsi="Times New Roman" w:cs="Times New Roman"/>
        </w:rPr>
        <w:t>urzadgminy@steszew.pl</w:t>
      </w:r>
      <w:r w:rsidRPr="00BC5F59">
        <w:rPr>
          <w:rFonts w:ascii="Times New Roman" w:hAnsi="Times New Roman" w:cs="Times New Roman"/>
          <w:color w:val="000000"/>
          <w:u w:color="000000"/>
        </w:rPr>
        <w:t xml:space="preserve"> - podpisując plik profilem zaufanym lub za pomocą platformy ePUAP.</w:t>
      </w:r>
      <w:r>
        <w:rPr>
          <w:rFonts w:ascii="Times New Roman" w:hAnsi="Times New Roman" w:cs="Times New Roman"/>
          <w:color w:val="000000"/>
          <w:u w:color="000000"/>
        </w:rPr>
        <w:br w:type="page"/>
      </w:r>
    </w:p>
    <w:p w14:paraId="6A638BEB" w14:textId="045A6687" w:rsidR="00AE67AC" w:rsidRPr="00713244" w:rsidRDefault="001F25FD" w:rsidP="001F25FD">
      <w:pPr>
        <w:jc w:val="center"/>
        <w:rPr>
          <w:rFonts w:ascii="Times New Roman" w:hAnsi="Times New Roman" w:cs="Times New Roman"/>
          <w:b/>
          <w:bCs/>
        </w:rPr>
      </w:pPr>
      <w:r w:rsidRPr="00713244">
        <w:rPr>
          <w:rFonts w:ascii="Times New Roman" w:hAnsi="Times New Roman" w:cs="Times New Roman"/>
          <w:b/>
          <w:bCs/>
        </w:rPr>
        <w:lastRenderedPageBreak/>
        <w:t>KLAUZULA INFORMACYJNA DOTYCZĄCA PRZETWARZANIA PANI/PANA DANYCH OSOBOWYCH</w:t>
      </w:r>
    </w:p>
    <w:p w14:paraId="344248B2" w14:textId="77777777" w:rsidR="001F25FD" w:rsidRPr="00BC5F59" w:rsidRDefault="001F25FD" w:rsidP="001F25FD">
      <w:pPr>
        <w:ind w:left="720" w:right="-800"/>
        <w:jc w:val="both"/>
        <w:rPr>
          <w:rFonts w:ascii="Times New Roman" w:hAnsi="Times New Roman" w:cs="Times New Roman"/>
          <w:sz w:val="18"/>
          <w:szCs w:val="18"/>
        </w:rPr>
      </w:pPr>
    </w:p>
    <w:p w14:paraId="0652F3E0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>Administrator danych osobowych:</w:t>
      </w:r>
      <w:r w:rsidRPr="00BC5F59">
        <w:rPr>
          <w:rFonts w:ascii="Times New Roman" w:hAnsi="Times New Roman" w:cs="Times New Roman"/>
          <w:sz w:val="18"/>
          <w:szCs w:val="18"/>
        </w:rPr>
        <w:t xml:space="preserve">  </w:t>
      </w:r>
    </w:p>
    <w:p w14:paraId="376283E9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administratorem Państwa danych osobowych jest Burmistrz Gminy Stęszew. Można się z nami kontaktować w następujący sposób: </w:t>
      </w:r>
    </w:p>
    <w:p w14:paraId="596B4993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listownie: 62-060 Stęszew, ul. Poznańska 11, </w:t>
      </w:r>
    </w:p>
    <w:p w14:paraId="03F274A2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przez elektroniczną skrzynkę podawczą dostępną na stronie www: </w:t>
      </w:r>
      <w:hyperlink r:id="rId6" w:history="1">
        <w:r w:rsidRPr="00BC5F5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urzadgminy@steszew.pl</w:t>
        </w:r>
      </w:hyperlink>
      <w:r w:rsidRPr="00BC5F59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0771115E" w14:textId="77777777" w:rsidR="001F25FD" w:rsidRPr="00BC5F59" w:rsidRDefault="001F25FD" w:rsidP="001F25FD">
      <w:pPr>
        <w:numPr>
          <w:ilvl w:val="0"/>
          <w:numId w:val="1"/>
        </w:numPr>
        <w:spacing w:after="0" w:line="120" w:lineRule="atLeast"/>
        <w:ind w:left="284" w:hanging="21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>telefonicznie: 618-197-122.</w:t>
      </w:r>
    </w:p>
    <w:p w14:paraId="17B40490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Inspektor ochrony danych osobowych: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kontakt z Inspektorem Ochrony Danych pod adresem e-mail: </w:t>
      </w:r>
      <w:hyperlink r:id="rId7" w:history="1">
        <w:r w:rsidRPr="00BC5F59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iod@comp-net.pl</w:t>
        </w:r>
      </w:hyperlink>
      <w:r w:rsidRPr="00BC5F59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1FD1BD" w14:textId="5B5D0BAB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>Cele i podstawy przetwarzania:</w:t>
      </w:r>
      <w:r w:rsidRPr="00BC5F59">
        <w:rPr>
          <w:rFonts w:ascii="Times New Roman" w:hAnsi="Times New Roman" w:cs="Times New Roman"/>
          <w:sz w:val="18"/>
          <w:szCs w:val="18"/>
        </w:rPr>
        <w:t xml:space="preserve"> Państwa dane osobowe będziemy przetwarzać w celu realizacji zadań zgodnie z ustawą z dnia 8 marca 1990r. o samorządzie gminnym oraz ustawą  z  dnia  14  czerwca  1960  r.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Kodeks  postępowania administracyjnego</w:t>
      </w:r>
      <w:r w:rsidRPr="00BC5F59">
        <w:rPr>
          <w:rFonts w:ascii="Times New Roman" w:hAnsi="Times New Roman" w:cs="Times New Roman"/>
          <w:sz w:val="18"/>
          <w:szCs w:val="18"/>
        </w:rPr>
        <w:t xml:space="preserve">. Następnie Państwa dane będziemy przetwarzać w celu wypełnienia obowiązku archiwizacji dokumentów wynikającego z ustawy z dnia 14 lipca 1983 r.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o narodowym zasobie archiwalnym i archiwach</w:t>
      </w:r>
      <w:r w:rsidRPr="00BC5F59">
        <w:rPr>
          <w:rFonts w:ascii="Times New Roman" w:hAnsi="Times New Roman" w:cs="Times New Roman"/>
          <w:sz w:val="18"/>
          <w:szCs w:val="18"/>
        </w:rPr>
        <w:t xml:space="preserve">.  </w:t>
      </w:r>
    </w:p>
    <w:p w14:paraId="0FBE402A" w14:textId="03EB0232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Odbiorcy danych osobowych: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odbiorcami Państwa danych osobowych będą podmioty upoważnione na podstawie przepisów prawa oraz inne podmioty z którymi administrator posiada stosowne zapisy o powierzeniu danych.   </w:t>
      </w:r>
    </w:p>
    <w:p w14:paraId="10B05285" w14:textId="5F697324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Okres przechowywania danych: </w:t>
      </w:r>
      <w:r w:rsidRPr="00BC5F59">
        <w:rPr>
          <w:rFonts w:ascii="Times New Roman" w:hAnsi="Times New Roman" w:cs="Times New Roman"/>
          <w:sz w:val="18"/>
          <w:szCs w:val="18"/>
        </w:rPr>
        <w:t xml:space="preserve">będziemy przechowywać Państwa dane przez czas realizacji zadań administratora wskazanych w ustawie z  dnia  14  czerwca  1960  r.  </w:t>
      </w:r>
      <w:r w:rsidRPr="00BC5F59">
        <w:rPr>
          <w:rFonts w:ascii="Times New Roman" w:hAnsi="Times New Roman" w:cs="Times New Roman"/>
          <w:i/>
          <w:iCs/>
          <w:sz w:val="18"/>
          <w:szCs w:val="18"/>
        </w:rPr>
        <w:t>Kodeks  postępowania administracyjnego</w:t>
      </w:r>
      <w:r w:rsidRPr="00BC5F59">
        <w:rPr>
          <w:rFonts w:ascii="Times New Roman" w:hAnsi="Times New Roman" w:cs="Times New Roman"/>
          <w:sz w:val="18"/>
          <w:szCs w:val="18"/>
        </w:rPr>
        <w:t>, a następnie - zgodnie z obowiązującą u administratora Instrukcją kancelaryjną oraz przepisami o archiwizacji dokumentów.</w:t>
      </w:r>
    </w:p>
    <w:p w14:paraId="575A61D3" w14:textId="77777777" w:rsidR="001F25FD" w:rsidRPr="00BC5F59" w:rsidRDefault="001F25FD" w:rsidP="001F25FD">
      <w:pPr>
        <w:spacing w:line="12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b/>
          <w:bCs/>
          <w:sz w:val="18"/>
          <w:szCs w:val="18"/>
        </w:rPr>
        <w:t xml:space="preserve">Prawa osób, których dane dotyczą: </w:t>
      </w:r>
      <w:r w:rsidRPr="00BC5F59">
        <w:rPr>
          <w:rFonts w:ascii="Times New Roman" w:hAnsi="Times New Roman" w:cs="Times New Roman"/>
          <w:sz w:val="18"/>
          <w:szCs w:val="18"/>
        </w:rPr>
        <w:t xml:space="preserve">zgodnie z w/w przepisami przysługuje Państwu: </w:t>
      </w:r>
    </w:p>
    <w:p w14:paraId="4167CD9E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dostępu do swoich danych oraz otrzymania ich kopii, </w:t>
      </w:r>
    </w:p>
    <w:p w14:paraId="46480ACD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>prawo do sprostowania (poprawiania) swoich danych,</w:t>
      </w:r>
    </w:p>
    <w:p w14:paraId="54D34399" w14:textId="3B3D45ED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usunięcia danych osobowych, w sytuacji, gdy przetwarzanie danych nie następuje w celu wywiązania się z obowiązku wynikającego z przepisu prawa lub w ramach sprawowania władzy publicznej,  </w:t>
      </w:r>
    </w:p>
    <w:p w14:paraId="47D5185A" w14:textId="77777777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ograniczenia przetwarzania danych, </w:t>
      </w:r>
    </w:p>
    <w:p w14:paraId="55141161" w14:textId="7C32A70F" w:rsidR="001F25FD" w:rsidRPr="00BC5F59" w:rsidRDefault="001F25FD" w:rsidP="001F25FD">
      <w:pPr>
        <w:numPr>
          <w:ilvl w:val="0"/>
          <w:numId w:val="2"/>
        </w:numPr>
        <w:spacing w:after="0" w:line="1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C5F59">
        <w:rPr>
          <w:rFonts w:ascii="Times New Roman" w:hAnsi="Times New Roman" w:cs="Times New Roman"/>
          <w:sz w:val="18"/>
          <w:szCs w:val="18"/>
        </w:rPr>
        <w:t xml:space="preserve">prawo do wniesienia skargi do Prezesa UODO (na adres Prezesa Urzędu Ochrony Danych Osobowych, ul. Stawki 2, 00 - 193 Warszawa). </w:t>
      </w:r>
    </w:p>
    <w:p w14:paraId="726A3C18" w14:textId="77777777" w:rsidR="001F25FD" w:rsidRPr="00BC5F59" w:rsidRDefault="001F25FD" w:rsidP="001F25FD">
      <w:pPr>
        <w:spacing w:after="0" w:line="120" w:lineRule="atLeast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D26CAE3" w14:textId="77777777" w:rsidR="001F25FD" w:rsidRPr="00BC5F59" w:rsidRDefault="001F25FD" w:rsidP="001F25FD">
      <w:pPr>
        <w:jc w:val="center"/>
        <w:rPr>
          <w:rFonts w:ascii="Times New Roman" w:hAnsi="Times New Roman" w:cs="Times New Roman"/>
        </w:rPr>
      </w:pPr>
    </w:p>
    <w:sectPr w:rsidR="001F25FD" w:rsidRPr="00BC5F59" w:rsidSect="0087480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0AC"/>
    <w:multiLevelType w:val="hybridMultilevel"/>
    <w:tmpl w:val="E6B43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976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25E3"/>
    <w:multiLevelType w:val="hybridMultilevel"/>
    <w:tmpl w:val="38DA4FC6"/>
    <w:lvl w:ilvl="0" w:tplc="B1823E20">
      <w:start w:val="1"/>
      <w:numFmt w:val="lowerLetter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B6419"/>
    <w:multiLevelType w:val="hybridMultilevel"/>
    <w:tmpl w:val="B638E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754E3"/>
    <w:multiLevelType w:val="hybridMultilevel"/>
    <w:tmpl w:val="572CC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D1674"/>
    <w:multiLevelType w:val="hybridMultilevel"/>
    <w:tmpl w:val="AEA6B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FD"/>
    <w:rsid w:val="000134B6"/>
    <w:rsid w:val="001F25FD"/>
    <w:rsid w:val="00517392"/>
    <w:rsid w:val="00572E4C"/>
    <w:rsid w:val="0067217D"/>
    <w:rsid w:val="00713244"/>
    <w:rsid w:val="0087480B"/>
    <w:rsid w:val="00991756"/>
    <w:rsid w:val="00AE67AC"/>
    <w:rsid w:val="00BC5F59"/>
    <w:rsid w:val="00BF294F"/>
    <w:rsid w:val="00C51FB7"/>
    <w:rsid w:val="00CD0BAE"/>
    <w:rsid w:val="00E77BA4"/>
    <w:rsid w:val="00F3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905D"/>
  <w15:chartTrackingRefBased/>
  <w15:docId w15:val="{612042DF-049F-4676-AFAC-278F960B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F25FD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67217D"/>
  </w:style>
  <w:style w:type="paragraph" w:styleId="Akapitzlist">
    <w:name w:val="List Paragraph"/>
    <w:basedOn w:val="Normalny"/>
    <w:uiPriority w:val="34"/>
    <w:qFormat/>
    <w:rsid w:val="00C51FB7"/>
    <w:pPr>
      <w:ind w:left="720"/>
      <w:contextualSpacing/>
    </w:pPr>
  </w:style>
  <w:style w:type="table" w:styleId="Tabela-Siatka">
    <w:name w:val="Table Grid"/>
    <w:basedOn w:val="Standardowy"/>
    <w:uiPriority w:val="39"/>
    <w:rsid w:val="0051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comp-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gminy@stes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B0359-DA43-4F7E-8BB8-C6F2EE53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2022-01-24T09:05:00Z</dcterms:created>
  <dcterms:modified xsi:type="dcterms:W3CDTF">2022-01-24T09:07:00Z</dcterms:modified>
</cp:coreProperties>
</file>